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5B" w:rsidRPr="00B110C5" w:rsidRDefault="0057645B" w:rsidP="0057645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>20EC32P2</w:t>
      </w:r>
      <w:r w:rsidRPr="00B110C5">
        <w:rPr>
          <w:rFonts w:ascii="Times New Roman" w:hAnsi="Times New Roman"/>
          <w:b/>
          <w:sz w:val="28"/>
          <w:szCs w:val="28"/>
        </w:rPr>
        <w:t xml:space="preserve"> –</w:t>
      </w:r>
      <w:r w:rsidRPr="00B110C5">
        <w:rPr>
          <w:rFonts w:ascii="Times New Roman" w:eastAsia="Calibri" w:hAnsi="Times New Roman"/>
          <w:b/>
          <w:sz w:val="28"/>
          <w:szCs w:val="28"/>
          <w:lang w:val="en-US" w:eastAsia="en-US"/>
        </w:rPr>
        <w:t>MICROW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AVE &amp; OPTICAL COMMUNICATION LAB</w:t>
      </w: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625"/>
        <w:gridCol w:w="65"/>
        <w:gridCol w:w="3559"/>
        <w:gridCol w:w="2934"/>
        <w:gridCol w:w="1271"/>
      </w:tblGrid>
      <w:tr w:rsidR="0057645B" w:rsidRPr="00B110C5" w:rsidTr="0036205D">
        <w:trPr>
          <w:trHeight w:val="264"/>
        </w:trPr>
        <w:tc>
          <w:tcPr>
            <w:tcW w:w="2116" w:type="dxa"/>
            <w:gridSpan w:val="2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 Core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1270" w:type="dxa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7645B" w:rsidRPr="00B110C5" w:rsidTr="0036205D">
        <w:trPr>
          <w:trHeight w:val="449"/>
        </w:trPr>
        <w:tc>
          <w:tcPr>
            <w:tcW w:w="2116" w:type="dxa"/>
            <w:gridSpan w:val="2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Practical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Lecture-Tutorial- Practice:</w:t>
            </w:r>
          </w:p>
        </w:tc>
        <w:tc>
          <w:tcPr>
            <w:tcW w:w="1270" w:type="dxa"/>
            <w:shd w:val="clear" w:color="auto" w:fill="auto"/>
          </w:tcPr>
          <w:p w:rsidR="0057645B" w:rsidRPr="00B110C5" w:rsidRDefault="0057645B" w:rsidP="0036205D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0 - 0 - 3</w:t>
            </w:r>
          </w:p>
        </w:tc>
      </w:tr>
      <w:tr w:rsidR="0057645B" w:rsidRPr="00B110C5" w:rsidTr="0036205D">
        <w:trPr>
          <w:trHeight w:val="819"/>
        </w:trPr>
        <w:tc>
          <w:tcPr>
            <w:tcW w:w="2116" w:type="dxa"/>
            <w:gridSpan w:val="2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16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Microwave techniques, </w:t>
            </w:r>
            <w:r w:rsidRPr="00B110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Fiber Optic Communications.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Sessional</w:t>
            </w:r>
            <w:proofErr w:type="spellEnd"/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Evaluation:</w:t>
            </w:r>
          </w:p>
          <w:p w:rsidR="0057645B" w:rsidRPr="00B110C5" w:rsidRDefault="0057645B" w:rsidP="0036205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:</w:t>
            </w:r>
          </w:p>
          <w:p w:rsidR="0057645B" w:rsidRPr="00B110C5" w:rsidRDefault="0057645B" w:rsidP="0036205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60</w:t>
            </w: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57645B" w:rsidRPr="00B110C5" w:rsidTr="0036205D">
        <w:trPr>
          <w:trHeight w:val="298"/>
        </w:trPr>
        <w:tc>
          <w:tcPr>
            <w:tcW w:w="1491" w:type="dxa"/>
            <w:vMerge w:val="restart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454" w:type="dxa"/>
            <w:gridSpan w:val="5"/>
            <w:shd w:val="clear" w:color="auto" w:fill="auto"/>
          </w:tcPr>
          <w:p w:rsidR="0057645B" w:rsidRPr="00B110C5" w:rsidRDefault="0057645B" w:rsidP="0036205D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-Roman" w:hAnsi="Times-Roman" w:cs="Gautami"/>
                <w:color w:val="000000"/>
                <w:sz w:val="24"/>
                <w:szCs w:val="24"/>
                <w:lang w:val="en-US" w:eastAsia="en-US"/>
              </w:rPr>
              <w:t>Students undergoing this course are expected to</w:t>
            </w: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110C5">
              <w:rPr>
                <w:rFonts w:ascii="Times-Roman" w:hAnsi="Times-Roman" w:cs="Gautami"/>
                <w:color w:val="000000"/>
                <w:sz w:val="24"/>
                <w:szCs w:val="24"/>
                <w:lang w:val="en-US" w:eastAsia="en-US"/>
              </w:rPr>
              <w:t>understand:</w:t>
            </w:r>
          </w:p>
        </w:tc>
      </w:tr>
      <w:tr w:rsidR="0057645B" w:rsidRPr="00B110C5" w:rsidTr="0036205D">
        <w:trPr>
          <w:trHeight w:val="602"/>
        </w:trPr>
        <w:tc>
          <w:tcPr>
            <w:tcW w:w="1491" w:type="dxa"/>
            <w:vMerge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54" w:type="dxa"/>
            <w:gridSpan w:val="5"/>
            <w:shd w:val="clear" w:color="auto" w:fill="auto"/>
          </w:tcPr>
          <w:p w:rsidR="0057645B" w:rsidRPr="00B110C5" w:rsidRDefault="0057645B" w:rsidP="005764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 Reflex Klystron, it is used as amplifier and oscillator in radar stations and radio stations etc.</w:t>
            </w:r>
          </w:p>
          <w:p w:rsidR="0057645B" w:rsidRPr="00B110C5" w:rsidRDefault="0057645B" w:rsidP="005764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 wave-guide characteristics</w:t>
            </w:r>
          </w:p>
          <w:p w:rsidR="0057645B" w:rsidRPr="00B110C5" w:rsidRDefault="0057645B" w:rsidP="005764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The antenna parameters </w:t>
            </w:r>
          </w:p>
          <w:p w:rsidR="0057645B" w:rsidRPr="00B110C5" w:rsidRDefault="0057645B" w:rsidP="005764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 unknown load impedance measurement using VSWR method.</w:t>
            </w:r>
          </w:p>
          <w:p w:rsidR="0057645B" w:rsidRPr="00B110C5" w:rsidRDefault="0057645B" w:rsidP="005764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-Roman" w:hAnsi="Times-Roman" w:cs="Gautami"/>
                <w:color w:val="000000"/>
                <w:sz w:val="20"/>
                <w:szCs w:val="20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 working of directional couplers.</w:t>
            </w:r>
          </w:p>
        </w:tc>
      </w:tr>
      <w:tr w:rsidR="0057645B" w:rsidRPr="00B110C5" w:rsidTr="0036205D">
        <w:trPr>
          <w:trHeight w:val="416"/>
        </w:trPr>
        <w:tc>
          <w:tcPr>
            <w:tcW w:w="1491" w:type="dxa"/>
            <w:vMerge w:val="restart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454" w:type="dxa"/>
            <w:gridSpan w:val="5"/>
            <w:shd w:val="clear" w:color="auto" w:fill="auto"/>
          </w:tcPr>
          <w:p w:rsidR="0057645B" w:rsidRPr="00B110C5" w:rsidRDefault="0057645B" w:rsidP="0036205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Upon successful completion of the course , the students will be able to:</w:t>
            </w:r>
          </w:p>
        </w:tc>
      </w:tr>
      <w:tr w:rsidR="0057645B" w:rsidRPr="00B110C5" w:rsidTr="0036205D">
        <w:trPr>
          <w:trHeight w:val="290"/>
        </w:trPr>
        <w:tc>
          <w:tcPr>
            <w:tcW w:w="1491" w:type="dxa"/>
            <w:vMerge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763" w:type="dxa"/>
            <w:gridSpan w:val="3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Reflex Klystron characteristics and understands how it can be used as an amplifier, oscillator in microwave applications</w:t>
            </w:r>
          </w:p>
        </w:tc>
      </w:tr>
      <w:tr w:rsidR="0057645B" w:rsidRPr="00B110C5" w:rsidTr="0036205D">
        <w:trPr>
          <w:trHeight w:val="309"/>
        </w:trPr>
        <w:tc>
          <w:tcPr>
            <w:tcW w:w="1491" w:type="dxa"/>
            <w:vMerge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763" w:type="dxa"/>
            <w:gridSpan w:val="3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Calculate the power in the parts of direction couplers</w:t>
            </w:r>
          </w:p>
        </w:tc>
      </w:tr>
      <w:tr w:rsidR="0057645B" w:rsidRPr="00B110C5" w:rsidTr="0036205D">
        <w:trPr>
          <w:trHeight w:val="259"/>
        </w:trPr>
        <w:tc>
          <w:tcPr>
            <w:tcW w:w="1491" w:type="dxa"/>
            <w:vMerge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57645B" w:rsidRPr="00B110C5" w:rsidRDefault="0057645B" w:rsidP="0036205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Know the cut off, free space and guided wavelength of waveguide.</w:t>
            </w:r>
          </w:p>
        </w:tc>
      </w:tr>
      <w:tr w:rsidR="0057645B" w:rsidRPr="00B110C5" w:rsidTr="0036205D">
        <w:trPr>
          <w:trHeight w:val="308"/>
        </w:trPr>
        <w:tc>
          <w:tcPr>
            <w:tcW w:w="1491" w:type="dxa"/>
            <w:vMerge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Know how to power can be mixed and split up phase reversal etc. using magic tee</w:t>
            </w:r>
          </w:p>
        </w:tc>
      </w:tr>
      <w:tr w:rsidR="0057645B" w:rsidRPr="00B110C5" w:rsidTr="0036205D">
        <w:trPr>
          <w:trHeight w:val="370"/>
        </w:trPr>
        <w:tc>
          <w:tcPr>
            <w:tcW w:w="1491" w:type="dxa"/>
            <w:vMerge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57645B" w:rsidRPr="00B110C5" w:rsidRDefault="0057645B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Measure Antenna Parameters like Gain , Aperture Area and the directivity</w:t>
            </w:r>
          </w:p>
        </w:tc>
      </w:tr>
      <w:tr w:rsidR="0057645B" w:rsidRPr="00B110C5" w:rsidTr="0036205D">
        <w:trPr>
          <w:trHeight w:val="345"/>
        </w:trPr>
        <w:tc>
          <w:tcPr>
            <w:tcW w:w="1491" w:type="dxa"/>
            <w:vMerge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7763" w:type="dxa"/>
            <w:gridSpan w:val="3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Know how to measure numerical aperture and bending losses of OFC</w:t>
            </w:r>
          </w:p>
        </w:tc>
      </w:tr>
      <w:tr w:rsidR="0057645B" w:rsidRPr="00B110C5" w:rsidTr="0036205D">
        <w:trPr>
          <w:trHeight w:val="3458"/>
        </w:trPr>
        <w:tc>
          <w:tcPr>
            <w:tcW w:w="1491" w:type="dxa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Content</w:t>
            </w: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54" w:type="dxa"/>
            <w:gridSpan w:val="5"/>
            <w:shd w:val="clear" w:color="auto" w:fill="auto"/>
          </w:tcPr>
          <w:p w:rsidR="0057645B" w:rsidRPr="00B110C5" w:rsidRDefault="0057645B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B110C5"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  <w:t>LIST OF EXPERIMENTS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Reflex Klystron Characteristics –I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Reflex Klystron Characteristics –II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Direction Couplers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Wave Guide Parameters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Characteristics of GUNN Diode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Characteristics of MAGIC TEE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Antenna Measurements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Measurement of VSWR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Measurement of Impedance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Establishment of Analog and Digital Optical Links.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Measurement of  Numerical Aperture</w:t>
            </w:r>
          </w:p>
          <w:p w:rsidR="0057645B" w:rsidRPr="00B110C5" w:rsidRDefault="0057645B" w:rsidP="005764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Measurement of Bending Losses.</w:t>
            </w:r>
          </w:p>
        </w:tc>
      </w:tr>
    </w:tbl>
    <w:p w:rsidR="0057645B" w:rsidRPr="00B110C5" w:rsidRDefault="0057645B" w:rsidP="0057645B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57645B" w:rsidRPr="00D802D1" w:rsidTr="0036205D">
        <w:trPr>
          <w:jc w:val="center"/>
        </w:trPr>
        <w:tc>
          <w:tcPr>
            <w:tcW w:w="10716" w:type="dxa"/>
            <w:gridSpan w:val="15"/>
          </w:tcPr>
          <w:p w:rsidR="0057645B" w:rsidRPr="00B07DA0" w:rsidRDefault="0057645B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57645B" w:rsidRPr="00D802D1" w:rsidTr="0036205D">
        <w:trPr>
          <w:jc w:val="center"/>
        </w:trPr>
        <w:tc>
          <w:tcPr>
            <w:tcW w:w="967" w:type="dxa"/>
          </w:tcPr>
          <w:p w:rsidR="0057645B" w:rsidRPr="00D802D1" w:rsidRDefault="0057645B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7645B" w:rsidRPr="00D802D1" w:rsidTr="0036205D">
        <w:trPr>
          <w:jc w:val="center"/>
        </w:trPr>
        <w:tc>
          <w:tcPr>
            <w:tcW w:w="967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7645B" w:rsidRPr="005B0EC5" w:rsidRDefault="0057645B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7645B" w:rsidRPr="00D802D1" w:rsidTr="0036205D">
        <w:trPr>
          <w:jc w:val="center"/>
        </w:trPr>
        <w:tc>
          <w:tcPr>
            <w:tcW w:w="967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7645B" w:rsidRPr="005B0EC5" w:rsidRDefault="0057645B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7645B" w:rsidRPr="00D802D1" w:rsidTr="0036205D">
        <w:trPr>
          <w:jc w:val="center"/>
        </w:trPr>
        <w:tc>
          <w:tcPr>
            <w:tcW w:w="967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7645B" w:rsidRPr="005B0EC5" w:rsidRDefault="0057645B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7645B" w:rsidRPr="005B0EC5" w:rsidRDefault="0057645B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57645B" w:rsidRPr="005B0EC5" w:rsidRDefault="0057645B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7645B" w:rsidRPr="005B0EC5" w:rsidRDefault="0057645B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57645B" w:rsidRPr="005B0EC5" w:rsidRDefault="0057645B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</w:tcPr>
          <w:p w:rsidR="0057645B" w:rsidRPr="005B0EC5" w:rsidRDefault="0057645B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57645B" w:rsidRPr="005B0EC5" w:rsidRDefault="0057645B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57645B" w:rsidRPr="00D802D1" w:rsidRDefault="0057645B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57645B" w:rsidRPr="00D802D1" w:rsidRDefault="0057645B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7645B" w:rsidRPr="00D802D1" w:rsidTr="0036205D">
        <w:trPr>
          <w:jc w:val="center"/>
        </w:trPr>
        <w:tc>
          <w:tcPr>
            <w:tcW w:w="967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7645B" w:rsidRPr="005B0EC5" w:rsidRDefault="0057645B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7645B" w:rsidRPr="00D802D1" w:rsidTr="0036205D">
        <w:trPr>
          <w:jc w:val="center"/>
        </w:trPr>
        <w:tc>
          <w:tcPr>
            <w:tcW w:w="967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7645B" w:rsidRPr="005B0EC5" w:rsidRDefault="0057645B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7645B" w:rsidRPr="00D802D1" w:rsidTr="0036205D">
        <w:trPr>
          <w:jc w:val="center"/>
        </w:trPr>
        <w:tc>
          <w:tcPr>
            <w:tcW w:w="967" w:type="dxa"/>
          </w:tcPr>
          <w:p w:rsidR="0057645B" w:rsidRPr="00D802D1" w:rsidRDefault="0057645B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7645B" w:rsidRPr="005B0EC5" w:rsidRDefault="0057645B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57645B" w:rsidRPr="005B0EC5" w:rsidRDefault="0057645B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645B" w:rsidRPr="00D802D1" w:rsidRDefault="0057645B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107B"/>
    <w:multiLevelType w:val="hybridMultilevel"/>
    <w:tmpl w:val="027E13FE"/>
    <w:lvl w:ilvl="0" w:tplc="527240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647E"/>
    <w:multiLevelType w:val="hybridMultilevel"/>
    <w:tmpl w:val="71D0C67C"/>
    <w:lvl w:ilvl="0" w:tplc="0B86753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45B"/>
    <w:rsid w:val="0057645B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5B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57645B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7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2025-02-17T13:04:00Z</dcterms:created>
  <dcterms:modified xsi:type="dcterms:W3CDTF">2025-02-17T13:05:00Z</dcterms:modified>
</cp:coreProperties>
</file>